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57329" w14:textId="77777777" w:rsidR="00543F32" w:rsidRPr="000E22A3" w:rsidRDefault="00543F32" w:rsidP="000E22A3">
      <w:pPr>
        <w:suppressAutoHyphens/>
        <w:spacing w:after="0" w:line="240" w:lineRule="auto"/>
        <w:jc w:val="both"/>
        <w:rPr>
          <w:rFonts w:ascii="Verdana" w:hAnsi="Verdana"/>
          <w:b/>
          <w:color w:val="000000"/>
          <w:sz w:val="32"/>
        </w:rPr>
      </w:pPr>
      <w:bookmarkStart w:id="0" w:name="Wie_in_schlechten_Romanen______1"/>
      <w:bookmarkStart w:id="1" w:name="Top_of_chapter69_xhtml"/>
      <w:bookmarkStart w:id="2" w:name="Wie_in_schlechten_Romanen"/>
      <w:r w:rsidRPr="000E22A3">
        <w:rPr>
          <w:rFonts w:ascii="Verdana" w:hAnsi="Verdana"/>
          <w:b/>
          <w:color w:val="000000"/>
          <w:sz w:val="32"/>
        </w:rPr>
        <w:t>Wie in schlechten Romanen</w:t>
      </w:r>
      <w:bookmarkEnd w:id="0"/>
      <w:bookmarkEnd w:id="1"/>
      <w:bookmarkEnd w:id="2"/>
    </w:p>
    <w:p w14:paraId="192BB5E2" w14:textId="77777777" w:rsidR="00491C4B" w:rsidRPr="000E22A3" w:rsidRDefault="00491C4B" w:rsidP="000E22A3">
      <w:pPr>
        <w:suppressAutoHyphens/>
        <w:spacing w:after="0" w:line="240" w:lineRule="auto"/>
        <w:jc w:val="both"/>
        <w:rPr>
          <w:rFonts w:ascii="Verdana" w:hAnsi="Verdana" w:cs="Times New Roman"/>
          <w:color w:val="000000"/>
          <w:sz w:val="24"/>
          <w:szCs w:val="31"/>
          <w:lang w:val="de-DE"/>
        </w:rPr>
      </w:pPr>
      <w:r w:rsidRPr="000E22A3">
        <w:rPr>
          <w:rFonts w:ascii="Verdana" w:hAnsi="Verdana" w:cs="Times New Roman"/>
          <w:color w:val="000000"/>
          <w:sz w:val="24"/>
          <w:szCs w:val="31"/>
          <w:lang w:val="de-DE"/>
        </w:rPr>
        <w:t>Heinrich Böll</w:t>
      </w:r>
    </w:p>
    <w:p w14:paraId="3CED51FA" w14:textId="77777777" w:rsidR="00491C4B" w:rsidRPr="000E22A3" w:rsidRDefault="00491C4B" w:rsidP="000E22A3">
      <w:pPr>
        <w:suppressAutoHyphens/>
        <w:spacing w:after="0" w:line="240" w:lineRule="auto"/>
        <w:ind w:firstLine="283"/>
        <w:jc w:val="both"/>
        <w:rPr>
          <w:rFonts w:ascii="Verdana" w:hAnsi="Verdana"/>
          <w:color w:val="000000"/>
          <w:sz w:val="20"/>
          <w:lang w:val="de-DE"/>
        </w:rPr>
      </w:pPr>
    </w:p>
    <w:p w14:paraId="4C913902" w14:textId="77777777" w:rsidR="00543F32" w:rsidRPr="000E22A3" w:rsidRDefault="00543F32" w:rsidP="000E22A3">
      <w:pPr>
        <w:suppressAutoHyphens/>
        <w:spacing w:after="0" w:line="240" w:lineRule="auto"/>
        <w:ind w:firstLine="283"/>
        <w:jc w:val="both"/>
        <w:rPr>
          <w:rFonts w:ascii="Verdana" w:hAnsi="Verdana"/>
          <w:color w:val="000000"/>
          <w:sz w:val="20"/>
        </w:rPr>
      </w:pPr>
      <w:r w:rsidRPr="000E22A3">
        <w:rPr>
          <w:rFonts w:ascii="Verdana" w:hAnsi="Verdana"/>
          <w:color w:val="000000"/>
          <w:sz w:val="20"/>
        </w:rPr>
        <w:t xml:space="preserve">Für den Abend hatten wir die Zumpens eingeladen, nette Leute, deren Bekanntschaft ich meinem Schwiegervater verdanke; seit unserer Hochzeit bemüht er sich, mich mit Leuten bekannt zu machen, die mir geschäftlich nützen können, und Zumpen kann mir nützen: er ist Chef einer Kommission, die Aufträge bei großen Siedlungen vergibt, </w:t>
      </w:r>
      <w:bookmarkStart w:id="3" w:name="origpage_elNr_1_2_1_58_2_1"/>
      <w:bookmarkEnd w:id="3"/>
      <w:r w:rsidRPr="000E22A3">
        <w:rPr>
          <w:rFonts w:ascii="Verdana" w:hAnsi="Verdana"/>
          <w:color w:val="000000"/>
          <w:sz w:val="20"/>
        </w:rPr>
        <w:t>und ich habe in ein Ausschachtungsunternehmen eingeheiratet.</w:t>
      </w:r>
    </w:p>
    <w:p w14:paraId="7A44F27E"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Ich war nervös an diesem Abend, aber meine Frau, Bertha, beruhigte mich. »Die Tatsache«, sagte sie, »daß er überhaupt kommt, bedeutet schon etwas. Versuche nur, das Gespräch vorsichtig auf den Auftrag zu bringen. Du weißt, daß morgen der Zuschlag erteilt wird.«</w:t>
      </w:r>
    </w:p>
    <w:p w14:paraId="4217B3C6"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Ich stand hinter der Haustürgardine und wartete auf Zumpen. Ich rauchte, zertrat die Zigarettenstummel und schob die Fußmatte darüber. Wenig später stellte ich mich hinter das Badezimmerfenster und dachte darüber nach, warum Zumpen die Einladung wohl angenommen hatte; es konnte ihm nicht viel daran liegen, mit uns zu Abend zu essen, und die Tatsache, daß der Zuschlag für die große Ausschreibung, an der ich mich beteiligt hatte, morgen erteilt werden sollte, hätte ihm die Sache so peinlich machen müssen, wie sie mir war.</w:t>
      </w:r>
    </w:p>
    <w:p w14:paraId="22589144"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Ich dachte auch an den Auftrag: es war ein großer Auftrag, und ich würde 20000 Mark daran verdienen, und ich wollte das Geld gerne haben.</w:t>
      </w:r>
    </w:p>
    <w:p w14:paraId="3AC9AB7B"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Bertha hatte meinen Anzug ausgewählt: dunkler Rock, eine etwas hellere Hose und die Krawattenfarbe neutral. Solche Dinge hat sie zu Hause gelernt und im Pensionat bei den Nonnen. Auch, was man den Gästen anbietet: wann man den Kognak reicht, wann den Wermut, wie man den Nachtisch assortiert: es ist wohltuend, eine Frau zu haben, die solche Sachen genau weiß.</w:t>
      </w:r>
    </w:p>
    <w:p w14:paraId="65C455FD"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Aber auch Bertha war nervös: Als sie mir ihre Hände auf die Schultern legte, berührten sie meinen Hals, und ich spürte, daß die Daumen feucht und kalt waren.</w:t>
      </w:r>
    </w:p>
    <w:p w14:paraId="3823AF9D"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»Es wird schon gut gehen«, sagte sie. »Du wirst den Auftrag bekommen.«</w:t>
      </w:r>
    </w:p>
    <w:p w14:paraId="4C14F8AB"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»Mein Gott«, sagte ich, »es geht für mich um 20000 Mark, und du weißt, wie gut wir sie gebrauchen können.«</w:t>
      </w:r>
    </w:p>
    <w:p w14:paraId="5B94A1C5"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»Man soll«, sagte sie leise, »den Namen Gottes nie im Zusammenhang mit Geld nennen!«</w:t>
      </w:r>
    </w:p>
    <w:p w14:paraId="700EE0C0"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bookmarkStart w:id="4" w:name="origpage_elNr_1_2_1_58_11_1"/>
      <w:bookmarkEnd w:id="4"/>
      <w:r w:rsidRPr="000E22A3">
        <w:rPr>
          <w:rFonts w:ascii="Verdana" w:hAnsi="Verdana"/>
          <w:color w:val="000000"/>
          <w:sz w:val="20"/>
          <w:lang w:val="de-DE"/>
        </w:rPr>
        <w:t>Ein dunkles Auto hielt vor unserem Haus, ein Fabrikat, das mir unbekannt war, aber italienisch aussah. »Langsam«, flüsterte Bertha, »warte, bis sie geklingelt haben, laß sie zwei oder drei Sekunden stehen, dann geh’ langsam zur Tür und öffne.«</w:t>
      </w:r>
    </w:p>
    <w:p w14:paraId="05D10BF5"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Ich sah die Zumpens die Treppe heraufkommen: er ist schlank und groß, hat ergraute Schläfen, einer von der Sorte, die man vor dreißig Jahren »Schwerenöter« nannte; Frau Zumpen ist eine von den mageren dunklen Frauen, bei deren Anblick ich immer an Zitronen denken muß. Ich sah Zumpens Gesicht an, daß es furchtbar langweilig für ihn war, mit uns zu essen. Dann klingelte es, und ich wartete eine, wartete zwei Sekunden, ging langsam zur Tür und öffnete.</w:t>
      </w:r>
    </w:p>
    <w:p w14:paraId="3FC46030"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»Ach«, sagte ich, »es ist wirklich nett, daß Sie zu uns gekommen sind!«</w:t>
      </w:r>
    </w:p>
    <w:p w14:paraId="6BAAF564"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lastRenderedPageBreak/>
        <w:t>Wir gingen mit den Kognakgläsern in der Hand durch unsere Wohnung, die Zumpens gern sehen wollten. Bertha blieb in der Küche, um aus einer Tube Mayonnaise auf die Appetithappen zu drücken; sie macht das nett; herzförmige Muster, Mäander, kleine Häuschen. Den Zumpens gefiel unsere Wohnung; sie lächelten sich an, als sie in meinem Arbeitszimmer den großen Schreibtisch sahen, auch mir kam er in diesem Augenblick ein wenig zu groß vor.</w:t>
      </w:r>
    </w:p>
    <w:p w14:paraId="1894E302"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Zumpen lobte einen kleinen Rokokoschrank, den ich von Großmutter zur Hochzeit bekommen hatte, und eine Barockmadonna in unserem Schlafzimmer.</w:t>
      </w:r>
    </w:p>
    <w:p w14:paraId="22D589F0"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 xml:space="preserve">Als wir ins Eßzimmer zurückkamen, hatte Bertha serviert; auch das hatte sie nett gemacht, so schön und doch sehr natürlich, und es wurde ein gemütliches Essen. Wir sprachen über Filme und Bücher, über die letzten Wahlen, und Zumpen lobte die verschiedenen Käsesorten, und Frau Zumpen lobte den Kaffee und die Törtchen. Dann zeigten wir Zumpens die Fotos von unserer </w:t>
      </w:r>
      <w:bookmarkStart w:id="5" w:name="origpage_elNr_1_2_1_58_16_1"/>
      <w:bookmarkEnd w:id="5"/>
      <w:r w:rsidRPr="000E22A3">
        <w:rPr>
          <w:rFonts w:ascii="Verdana" w:hAnsi="Verdana"/>
          <w:color w:val="000000"/>
          <w:sz w:val="20"/>
          <w:lang w:val="de-DE"/>
        </w:rPr>
        <w:t>Hochzeitsreise: Bilder von der bretonischen Küste, spanische Esel und Straßenbilder aus Casablanca.</w:t>
      </w:r>
    </w:p>
    <w:p w14:paraId="7519773A"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Wir tranken jetzt wieder Kognak, und als ich aufstehen und den Karton mit den Fotos aus unserer Verlobungszeit holen wollte, gab mir Bertha ein Zeichen, und ich holte den Karton nicht. Es wurde für zwei Minuten ganz still, weil wir keinen Gesprächsstoff mehr hatten, und wir dachten alle an den Auftrag; ich dachte an die 20000 Mark, und es fiel mir ein, daß ich die Flasche Kognak von der Steuer abschreiben konnte. Zumpen blickte auf die Uhr, sagte: »Schade: es ist zehn; wir müssen weg. Es war ein so netter Abend!« Und Frau Zumpen sagte: »Reizend war es, und ich hoffe, wir werden Sie einmal bei uns sehen.«</w:t>
      </w:r>
    </w:p>
    <w:p w14:paraId="6CFFF15E"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»Gern würden wir kommen«, sagte Bertha, und wir standen noch eine halbe Minute herum, dachten wieder alle an den Auftrag, und ich spürte, daß Zumpen darauf wartete, daß ich ihn beiseite nehmen und mit ihm darüber sprechen würde. Aber ich tat es nicht. Zumpen küßte Bertha die Hand, und ich ging voran, öffnete die Türen und hielt unten Frau Zumpen den Schlag auf. »Warum«, sagte Bertha sanft, »hast du nicht mit ihm über den Auftrag gesprochen? Du weißt doch, daß morgen der Zuschlag erteilt wird.«</w:t>
      </w:r>
    </w:p>
    <w:p w14:paraId="31DB8262"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»Mein Gott«, sagte ich, »ich wußte nicht, wie ich die Rede darauf hätte bringen sollen.«</w:t>
      </w:r>
    </w:p>
    <w:p w14:paraId="4D25BE58" w14:textId="7A76555A"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»Bitte«, sagte sie sanft, »du hättest ihn unter irgendeinem Vorwand in dein Arbeitszimmer bitten, dort mit ihm sprechen müssen. Du hast doch bemerkt, wie sehr er sich für Kunst interessiert. Du hättest sagen sollen: Ich habe da noch ein Brustkreuz aus dem 18. Jahrhundert, vielleicht würde es Sie interessieren, das zu sehen, und dann</w:t>
      </w:r>
      <w:r w:rsidR="000E22A3">
        <w:rPr>
          <w:rFonts w:ascii="Verdana" w:hAnsi="Verdana"/>
          <w:color w:val="000000"/>
          <w:sz w:val="20"/>
          <w:lang w:val="de-DE"/>
        </w:rPr>
        <w:t>...</w:t>
      </w:r>
      <w:r w:rsidRPr="000E22A3">
        <w:rPr>
          <w:rFonts w:ascii="Verdana" w:hAnsi="Verdana"/>
          <w:color w:val="000000"/>
          <w:sz w:val="20"/>
          <w:lang w:val="de-DE"/>
        </w:rPr>
        <w:t xml:space="preserve">« Ich schwieg, und sie seufzte und band sich die Schürze um. Ich folgte ihr in die Küche; wir sortierten die restlichen Appetithappen in den Eisschrank, und ich kroch auf dem </w:t>
      </w:r>
      <w:bookmarkStart w:id="6" w:name="origpage_elNr_1_2_1_58_20_1"/>
      <w:bookmarkEnd w:id="6"/>
      <w:r w:rsidRPr="000E22A3">
        <w:rPr>
          <w:rFonts w:ascii="Verdana" w:hAnsi="Verdana"/>
          <w:color w:val="000000"/>
          <w:sz w:val="20"/>
          <w:lang w:val="de-DE"/>
        </w:rPr>
        <w:t>Boden herum, um den Verschluß für die Mayonnaisetube zu suchen. Ich brachte den Rest des Kognaks weg, zählte die Zigarren: Zumpen hatte nur eine geraucht; ich räumte die Aschenbecher leer, aß stehend noch ein Törtchen und sah nach, ob noch Kaffee in der Kanne war. Als ich in die Küche zurückkehrte, stand Bertha mit dem Autoschlüssel in der Hand da.</w:t>
      </w:r>
    </w:p>
    <w:p w14:paraId="3C042084"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»Was ist denn los?« fragte ich.</w:t>
      </w:r>
    </w:p>
    <w:p w14:paraId="05604D09"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»Natürlich müssen wir hin«, sagte sie.</w:t>
      </w:r>
    </w:p>
    <w:p w14:paraId="5A780705"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»Wohin?«</w:t>
      </w:r>
    </w:p>
    <w:p w14:paraId="49B21FDC"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»Zu Zumpens«, sagte sie, »was denkst du dir?«</w:t>
      </w:r>
    </w:p>
    <w:p w14:paraId="517D1AFB"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»Es ist gleich halb elf.«</w:t>
      </w:r>
    </w:p>
    <w:p w14:paraId="4780E3C7"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»Und wenn es Mitternacht wäre«, sagte Bertha, »soviel ich weiß, geht es um 20000 Mark. Glaub nicht, daß die so zimperlich sind.«</w:t>
      </w:r>
    </w:p>
    <w:p w14:paraId="36AF25E8"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lastRenderedPageBreak/>
        <w:t>Sie ging ins Badezimmer, um sich zurechtzumachen, und ich stand hinter ihr und blickte ihr zu, wie sie den Mund abwischte, die Linien neu zog, und zum ersten Male fiel mir auf, wie breit und einfältig dieser Mund ist. Als sie mir den Krawattenknoten festzog, hätte ich sie küssen können, wie ich es früher immer getan hatte, wenn sie mir die Krawatte band, aber ich küßte sie nicht. In der Stadt waren die Cafés und die Restaurants hell erleuchtet. Leute saßen draußen auf den Terrassen, und in silbernen Eisbechern und Eiskübeln fing sich das Laternenlicht. Bertha blickte mich ermunternd an; aber sie blieb im Auto, als wir an Zumpens Haus hielten, und ich drückte sofort auf die Klingel und war erstaunt, wie schnell die Tür geöffnet wurde. Frau Zumpen schien nicht erstaunt, mich zu sehen; sie trug einen schwarzen Hausanzug mit losen, flatternden Hosenbeinen, mit gelben Blumen benäht, und mehr als je zuvor mußte ich an Zitronen denken.</w:t>
      </w:r>
    </w:p>
    <w:p w14:paraId="784DFC3C"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»Entschuldigen Sie«, sagte ich, »ich möchte Ihren Mann sprechen.«</w:t>
      </w:r>
    </w:p>
    <w:p w14:paraId="62D28A86"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»Er ist noch ausgegangen«, sagte sie, »er wird in einer halben Stunde zurück sein.«</w:t>
      </w:r>
    </w:p>
    <w:p w14:paraId="421912EB"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bookmarkStart w:id="7" w:name="origpage_elNr_1_2_1_58_30_1"/>
      <w:bookmarkEnd w:id="7"/>
      <w:r w:rsidRPr="000E22A3">
        <w:rPr>
          <w:rFonts w:ascii="Verdana" w:hAnsi="Verdana"/>
          <w:color w:val="000000"/>
          <w:sz w:val="20"/>
          <w:lang w:val="de-DE"/>
        </w:rPr>
        <w:t>Im Flur sah ich viele Madonnen, gotische und barocke, auch Rokokomadonnen, wenn es die überhaupt gibt.</w:t>
      </w:r>
    </w:p>
    <w:p w14:paraId="56F78BD9"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»Schön«, sagte ich, »wenn Sie erlauben, komme ich in einer halben Stunde zurück.«</w:t>
      </w:r>
    </w:p>
    <w:p w14:paraId="71BCF2CC"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Bertha hatte sich eine Abendzeitung gekauft: sie las darin, rauchte, und als ich mich neben sie setzte, sagte sie: »Ich glaube, du hättest auch mit ihr darüber sprechen können.«</w:t>
      </w:r>
    </w:p>
    <w:p w14:paraId="78BB7CAF"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»Woher weißt du denn, daß er nicht da war?«</w:t>
      </w:r>
    </w:p>
    <w:p w14:paraId="4BAB3A16"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»Weil ich weiß, daß er im Gaffel-Club sitzt und Schach spielt, wie jeden Mittwochabend um diese Zeit.«</w:t>
      </w:r>
    </w:p>
    <w:p w14:paraId="02E04938"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»Das hättest du mir früher sagen können.«</w:t>
      </w:r>
    </w:p>
    <w:p w14:paraId="71659A0B"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»Versteh mich doch«, sagte Bertha und faltete die Abendzeitung zusammen. »Ich möchte dir doch helfen, möchte, daß du es von dir aus lernst, solche Sachen zu erledigen. Wir hätten nur Vater anzurufen brauchen, und er hätte mit einem einzigen Telefongespräch die Sache für dich erledigt, aber ich will doch, daß du allein den Auftrag bekommst.«</w:t>
      </w:r>
    </w:p>
    <w:p w14:paraId="61D39ABF"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»Schön«, sagte ich, »was machen wir also: warten wir die halbe Stunde oder gehen wir gleich ’rauf und reden mit ihr?«</w:t>
      </w:r>
    </w:p>
    <w:p w14:paraId="0DE480CF"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»Am besten gehen wir gleich ’rauf«, sagte Bertha.</w:t>
      </w:r>
    </w:p>
    <w:p w14:paraId="122E3C80"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Wir stiegen aus und fuhren zusammen im Aufzug nach oben.</w:t>
      </w:r>
    </w:p>
    <w:p w14:paraId="12D3AFED"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»Das Leben«, sagte Bertha, »besteht daraus, Kompromisse zu schließen und Konzessionen zu machen.«</w:t>
      </w:r>
    </w:p>
    <w:p w14:paraId="5E10DE21" w14:textId="4E4DCFFE"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 xml:space="preserve">Frau Zumpen war genausowenig erstaunt wie eben, als ich allein gekommen war. Sie begrüßte uns, und wir gingen hinter ihr her in das Arbeitszimmer ihres Mannes. Frau Zumpen holte die Kognakflasche, schenkte ein, und noch bevor ich etwas von dem Auftrag hatte sagen können, schob sie mir einen gelben Schnellhefter zu: »Siedlung Tannenidyll« las ich und blickte erschrocken auf Frau Zumpen, auf Bertha, aber beide lächelten, und </w:t>
      </w:r>
      <w:bookmarkStart w:id="8" w:name="origpage_elNr_1_2_1_58_41_1"/>
      <w:bookmarkEnd w:id="8"/>
      <w:r w:rsidRPr="000E22A3">
        <w:rPr>
          <w:rFonts w:ascii="Verdana" w:hAnsi="Verdana"/>
          <w:color w:val="000000"/>
          <w:sz w:val="20"/>
          <w:lang w:val="de-DE"/>
        </w:rPr>
        <w:t>Frau Zumpen sagte: »Öffnen Sie die Mappe«, und ich öffnete sie; drinnen lag ein zweiter, ein rosenfarbener Schnellhefter, und ich las auf diesem »Siedlung Tannenidyll</w:t>
      </w:r>
      <w:r w:rsidR="000E22A3">
        <w:rPr>
          <w:rFonts w:ascii="Verdana" w:hAnsi="Verdana"/>
          <w:color w:val="000000"/>
          <w:sz w:val="20"/>
          <w:lang w:val="de-DE"/>
        </w:rPr>
        <w:t xml:space="preserve"> – </w:t>
      </w:r>
      <w:r w:rsidRPr="000E22A3">
        <w:rPr>
          <w:rFonts w:ascii="Verdana" w:hAnsi="Verdana"/>
          <w:color w:val="000000"/>
          <w:sz w:val="20"/>
          <w:lang w:val="de-DE"/>
        </w:rPr>
        <w:t>Ausschachtungsarbeiten«, ich öffnete auch diesen Deckel, sah meinen Kostenanschlag als obersten liegen; oben an den Rand hatte jemand mit Rotstift geschrieben: »Billigstes Angebot!«</w:t>
      </w:r>
    </w:p>
    <w:p w14:paraId="48267952"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Ich spürte, wie ich vor Freude rot wurde, spürte mein Herz schlagen und dachte an die 20000 Mark.</w:t>
      </w:r>
    </w:p>
    <w:p w14:paraId="070916C2"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lastRenderedPageBreak/>
        <w:t>»Mein Gott«, sagte ich leise und klappte den Aktendeckel zu, und diesmal vergaß Bertha, mich zu ermahnen.</w:t>
      </w:r>
    </w:p>
    <w:p w14:paraId="02BACD66"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»Prost«, sagte Frau Zumpen lächelnd, »trinken wir also.«</w:t>
      </w:r>
    </w:p>
    <w:p w14:paraId="53666904"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Wir tranken, und ich stand auf und sagte: »Es ist vielleicht plump, aber Sie verstehen vielleicht, daß ich jetzt nach Hause möchte.«</w:t>
      </w:r>
    </w:p>
    <w:p w14:paraId="1AD7A9AE"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»Ich verstehe Sie gut«, sagte Frau Zumpen, »es ist nur noch eine Kleinigkeit zu erledigen.« Sie nahm die Mappe, blätterte sie durch und sagte: »Ihr Kubikmeterpreis liegt dreißig Pfennig unter dem Preis des nächstbilligeren. Ich schlage vor, Sie setzen den Preis noch um fünfzehn Pfennig herauf: so bleiben Sie immer noch der Billigste und haben doch viertausendfünfhundert Mark mehr. Los, tun Sie’s gleich!« Bertha nahm den Füllfederhalter aus ihrer Handtasche und hielt ihn mir hin, aber ich war zu aufgeregt, um zu schreiben; ich gab die Mappe Bertha und beobachtete sie, wie sie mit ruhiger Hand den Meterpreis umänderte, die Endsumme neu schrieb und die Mappe an Frau Zumpen zurückgab.</w:t>
      </w:r>
    </w:p>
    <w:p w14:paraId="5E953FEA"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»Und nun«, sagte Frau Zumpen, »nur noch eine Kleinigkeit. Nehmen Sie Ihr Scheckbuch und schreiben Sie einen Scheck über dreitausend Mark aus, es muß ein Barscheck sein und von Ihnen diskontiert.«</w:t>
      </w:r>
    </w:p>
    <w:p w14:paraId="1EC1EDB2"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Sie hatte das zu mir gesagt, aber Bertha war es, die unser Scheckbuch aus ihrer Handtasche nahm und den Scheck ausschrieb.</w:t>
      </w:r>
    </w:p>
    <w:p w14:paraId="10C8788B"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bookmarkStart w:id="9" w:name="origpage_elNr_1_2_1_58_49_1"/>
      <w:bookmarkEnd w:id="9"/>
      <w:r w:rsidRPr="000E22A3">
        <w:rPr>
          <w:rFonts w:ascii="Verdana" w:hAnsi="Verdana"/>
          <w:color w:val="000000"/>
          <w:sz w:val="20"/>
          <w:lang w:val="de-DE"/>
        </w:rPr>
        <w:t>»Er wird gar nicht gedeckt sein«, sagte ich leise.</w:t>
      </w:r>
    </w:p>
    <w:p w14:paraId="75C52CC8"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»Wenn der Zuschlag erteilt wird, gibt es einen Vorschuß, und dann wird er gedeckt sein«, sagte Frau Zumpen.</w:t>
      </w:r>
    </w:p>
    <w:p w14:paraId="2853EF04"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Vielleicht habe ich das, als es geschah, gar nicht begriffen. Als wir im Aufzug hinunterfuhren, sagte Bertha, daß sie glücklich sei, aber ich schwieg. Bertha wählte einen anderen Weg, wir fuhren durch stille Viertel, Licht sah ich in offenen Fenstern, Menschen auf Balkonen sitzen und Wein trinken; es war eine helle und warme Nacht.</w:t>
      </w:r>
    </w:p>
    <w:p w14:paraId="370537C2"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»Der Scheck war für Zumpen?« fragte ich nur einmal leise, und Bertha antwortete ebenso leise:</w:t>
      </w:r>
    </w:p>
    <w:p w14:paraId="5E38D601" w14:textId="68EED670"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»Natürlich.« Ich blickte auf Berthas kleine bräunliche Hände, mit denen sie sicher und ruhig steuerte. Hände, dachte ich, die Schecks unterschreiben und auf Mayonnaisetuben drücken, und ich blickte höher</w:t>
      </w:r>
      <w:r w:rsidR="000E22A3">
        <w:rPr>
          <w:rFonts w:ascii="Verdana" w:hAnsi="Verdana"/>
          <w:color w:val="000000"/>
          <w:sz w:val="20"/>
          <w:lang w:val="de-DE"/>
        </w:rPr>
        <w:t xml:space="preserve"> – </w:t>
      </w:r>
      <w:r w:rsidRPr="000E22A3">
        <w:rPr>
          <w:rFonts w:ascii="Verdana" w:hAnsi="Verdana"/>
          <w:color w:val="000000"/>
          <w:sz w:val="20"/>
          <w:lang w:val="de-DE"/>
        </w:rPr>
        <w:t>auf ihren Mund und spürte auch jetzt keine Lust, ihn zu küssen.</w:t>
      </w:r>
    </w:p>
    <w:p w14:paraId="4576DDF9"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An diesem Abend half ich Bertha nicht, den Wagen in die Garage zu setzen, ich half ihr auch nicht beim Abwaschen. Ich nahm einen großen Kognak, ging in mein Arbeitszimmer hinauf und setzte mich an meinen Schreibtisch, der viel zu groß für mich war. Ich dachte über etwas nach, stand auf, ging ins Schlafzimmer und blickte auf die Barockmadonna, aber auch dort fiel mir das, worüber ich nachdachte, nicht ein. Das Klingeln des Telefons unterbrach mein Nachdenken; ich nahm den Hörer auf und war nicht erstaunt, Zumpens Stimme zu hören.</w:t>
      </w:r>
    </w:p>
    <w:p w14:paraId="7C2E6BBA"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»Ihrer Frau«, sagte er, »ist ein kleiner Fehler unterlaufen. Sie hat den Meterpreis nicht um fünfzehn, sondern um fünfundzwanzig Pfennige erhöht.«</w:t>
      </w:r>
    </w:p>
    <w:p w14:paraId="1BE7A958"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Ich überlegte einen Augenblick und sagte dann: »Das ist kein Fehler, das ist mit meinem Einverständnis geschehen.«</w:t>
      </w:r>
    </w:p>
    <w:p w14:paraId="215868AA"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Er schwieg erst und sagte dann lachend: »Sie hatten also vorher die verschiedenen Möglichkeiten durchgesprochen?«</w:t>
      </w:r>
    </w:p>
    <w:p w14:paraId="57B4177A"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bookmarkStart w:id="10" w:name="origpage_elNr_1_2_1_58_58_1"/>
      <w:bookmarkEnd w:id="10"/>
      <w:r w:rsidRPr="000E22A3">
        <w:rPr>
          <w:rFonts w:ascii="Verdana" w:hAnsi="Verdana"/>
          <w:color w:val="000000"/>
          <w:sz w:val="20"/>
          <w:lang w:val="de-DE"/>
        </w:rPr>
        <w:lastRenderedPageBreak/>
        <w:t>»Ja«, sagte ich.</w:t>
      </w:r>
    </w:p>
    <w:p w14:paraId="32F5755E"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»Schön, dann schreiben Sie noch einen Scheck über tausend aus.«</w:t>
      </w:r>
    </w:p>
    <w:p w14:paraId="0DA46D05" w14:textId="4054A019"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»Fünfhundert«, sagte ich, und ich dachte: Es ist wie in schlechten Romanen</w:t>
      </w:r>
      <w:r w:rsidR="000E22A3">
        <w:rPr>
          <w:rFonts w:ascii="Verdana" w:hAnsi="Verdana"/>
          <w:color w:val="000000"/>
          <w:sz w:val="20"/>
          <w:lang w:val="de-DE"/>
        </w:rPr>
        <w:t xml:space="preserve"> – </w:t>
      </w:r>
      <w:r w:rsidRPr="000E22A3">
        <w:rPr>
          <w:rFonts w:ascii="Verdana" w:hAnsi="Verdana"/>
          <w:color w:val="000000"/>
          <w:sz w:val="20"/>
          <w:lang w:val="de-DE"/>
        </w:rPr>
        <w:t>genauso ist es.</w:t>
      </w:r>
    </w:p>
    <w:p w14:paraId="77F7126F"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»Achthundert«, sagte er, und ich sagte lachend: »Sechshundert«, und ich wußte, obwohl ich keine Erfahrung hatte, daß er jetzt siebenhundertfünfzig sagen würde, und als er es wirklich sagte, sagte ich »ja« und hing ein.</w:t>
      </w:r>
    </w:p>
    <w:p w14:paraId="5C8B2050" w14:textId="77777777" w:rsidR="00543F32"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Es war noch nicht Mitternacht, als ich die Treppe hinunterging und Zumpen den Scheck ans Auto brachte; er war allein und lachte, als ich ihm den zusammengefalteten Scheck hineinreichte. Als ich langsam ins Haus ging, war von Bertha noch nichts zu sehen; sie kam nicht, als ich ins Arbeitszimmer zurückging; sie kam nicht, als ich noch einmal hinunterging, um mir noch ein Glas Milch aus dem Eisschrank zu holen, und ich wußte, was sie dachte; sie dachte: Er muß darüberkommen, und ich muß ihn allein lassen, er muß das begreifen.</w:t>
      </w:r>
    </w:p>
    <w:p w14:paraId="065D2469" w14:textId="60637DCB" w:rsidR="006D1458" w:rsidRPr="000E22A3" w:rsidRDefault="00543F32" w:rsidP="000E22A3">
      <w:pPr>
        <w:suppressAutoHyphens/>
        <w:spacing w:after="0" w:line="240" w:lineRule="auto"/>
        <w:ind w:firstLine="283"/>
        <w:jc w:val="both"/>
        <w:rPr>
          <w:rFonts w:ascii="Verdana" w:hAnsi="Verdana"/>
          <w:color w:val="000000"/>
          <w:sz w:val="20"/>
          <w:lang w:val="de-DE"/>
        </w:rPr>
      </w:pPr>
      <w:r w:rsidRPr="000E22A3">
        <w:rPr>
          <w:rFonts w:ascii="Verdana" w:hAnsi="Verdana"/>
          <w:color w:val="000000"/>
          <w:sz w:val="20"/>
          <w:lang w:val="de-DE"/>
        </w:rPr>
        <w:t>Aber ich begriff das nie, und es war auch unbegreiflich.</w:t>
      </w:r>
    </w:p>
    <w:sectPr w:rsidR="006D1458" w:rsidRPr="000E22A3" w:rsidSect="000E22A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D3FB8" w14:textId="77777777" w:rsidR="000E22A3" w:rsidRDefault="000E22A3" w:rsidP="000E22A3">
      <w:pPr>
        <w:spacing w:after="0" w:line="240" w:lineRule="auto"/>
      </w:pPr>
      <w:r>
        <w:separator/>
      </w:r>
    </w:p>
  </w:endnote>
  <w:endnote w:type="continuationSeparator" w:id="0">
    <w:p w14:paraId="126ED7E2" w14:textId="77777777" w:rsidR="000E22A3" w:rsidRDefault="000E22A3" w:rsidP="000E2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egreyaSerif">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EC6B2" w14:textId="77777777" w:rsidR="000E22A3" w:rsidRDefault="000E22A3" w:rsidP="00D508A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DD2BB2B" w14:textId="77777777" w:rsidR="000E22A3" w:rsidRDefault="000E22A3" w:rsidP="000E22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65CA0" w14:textId="06EBA0B6" w:rsidR="000E22A3" w:rsidRPr="000E22A3" w:rsidRDefault="000E22A3" w:rsidP="000E22A3">
    <w:pPr>
      <w:pStyle w:val="Footer"/>
      <w:ind w:right="360"/>
      <w:rPr>
        <w:rFonts w:ascii="Arial" w:hAnsi="Arial" w:cs="Arial"/>
        <w:color w:val="999999"/>
        <w:sz w:val="20"/>
      </w:rPr>
    </w:pPr>
    <w:r w:rsidRPr="000E22A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3598C" w14:textId="77777777" w:rsidR="000E22A3" w:rsidRDefault="000E2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C8D5A" w14:textId="77777777" w:rsidR="000E22A3" w:rsidRDefault="000E22A3" w:rsidP="000E22A3">
      <w:pPr>
        <w:spacing w:after="0" w:line="240" w:lineRule="auto"/>
      </w:pPr>
      <w:r>
        <w:separator/>
      </w:r>
    </w:p>
  </w:footnote>
  <w:footnote w:type="continuationSeparator" w:id="0">
    <w:p w14:paraId="398C16DD" w14:textId="77777777" w:rsidR="000E22A3" w:rsidRDefault="000E22A3" w:rsidP="000E2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2EC70" w14:textId="77777777" w:rsidR="000E22A3" w:rsidRDefault="000E2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09203" w14:textId="42EEAC31" w:rsidR="000E22A3" w:rsidRPr="000E22A3" w:rsidRDefault="000E22A3" w:rsidP="000E22A3">
    <w:pPr>
      <w:pStyle w:val="Header"/>
      <w:rPr>
        <w:rFonts w:ascii="Arial" w:hAnsi="Arial" w:cs="Arial"/>
        <w:color w:val="999999"/>
        <w:sz w:val="20"/>
      </w:rPr>
    </w:pPr>
    <w:r w:rsidRPr="000E22A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B2017" w14:textId="77777777" w:rsidR="000E22A3" w:rsidRDefault="000E22A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9F2"/>
    <w:rsid w:val="000E22A3"/>
    <w:rsid w:val="00491C4B"/>
    <w:rsid w:val="004949F2"/>
    <w:rsid w:val="00543F32"/>
    <w:rsid w:val="006D14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5376DD-4C00-4C15-AC88-30E038FB3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543F32"/>
    <w:pPr>
      <w:spacing w:after="0" w:line="335" w:lineRule="atLeast"/>
    </w:pPr>
    <w:rPr>
      <w:rFonts w:ascii="AlegreyaSerif" w:eastAsia="AlegreyaSerif" w:hAnsi="AlegreyaSerif" w:cs="AlegreyaSerif"/>
      <w:color w:val="000000"/>
      <w:sz w:val="24"/>
      <w:szCs w:val="24"/>
      <w:lang w:val="de" w:eastAsia="de"/>
    </w:rPr>
  </w:style>
  <w:style w:type="paragraph" w:customStyle="1" w:styleId="Para03">
    <w:name w:val="Para 03"/>
    <w:basedOn w:val="Normal"/>
    <w:qFormat/>
    <w:rsid w:val="00543F32"/>
    <w:pPr>
      <w:spacing w:after="0" w:line="434" w:lineRule="atLeast"/>
      <w:jc w:val="center"/>
    </w:pPr>
    <w:rPr>
      <w:rFonts w:ascii="AlegreyaSerif" w:eastAsia="AlegreyaSerif" w:hAnsi="AlegreyaSerif" w:cs="Times New Roman"/>
      <w:color w:val="000000"/>
      <w:sz w:val="31"/>
      <w:szCs w:val="31"/>
      <w:lang w:val="de" w:eastAsia="de"/>
    </w:rPr>
  </w:style>
  <w:style w:type="paragraph" w:customStyle="1" w:styleId="Para04">
    <w:name w:val="Para 04"/>
    <w:basedOn w:val="Normal"/>
    <w:qFormat/>
    <w:rsid w:val="00543F32"/>
    <w:pPr>
      <w:spacing w:beforeLines="50" w:after="0" w:line="434" w:lineRule="atLeast"/>
      <w:jc w:val="center"/>
    </w:pPr>
    <w:rPr>
      <w:rFonts w:ascii="AlegreyaSerif" w:eastAsia="AlegreyaSerif" w:hAnsi="AlegreyaSerif" w:cs="Times New Roman"/>
      <w:i/>
      <w:iCs/>
      <w:color w:val="000000"/>
      <w:sz w:val="31"/>
      <w:szCs w:val="31"/>
      <w:lang w:val="de" w:eastAsia="de"/>
    </w:rPr>
  </w:style>
  <w:style w:type="paragraph" w:styleId="Header">
    <w:name w:val="header"/>
    <w:basedOn w:val="Normal"/>
    <w:link w:val="HeaderChar"/>
    <w:uiPriority w:val="99"/>
    <w:unhideWhenUsed/>
    <w:rsid w:val="000E22A3"/>
    <w:pPr>
      <w:tabs>
        <w:tab w:val="center" w:pos="4844"/>
        <w:tab w:val="right" w:pos="9689"/>
      </w:tabs>
      <w:spacing w:after="0" w:line="240" w:lineRule="auto"/>
    </w:pPr>
  </w:style>
  <w:style w:type="character" w:customStyle="1" w:styleId="HeaderChar">
    <w:name w:val="Header Char"/>
    <w:basedOn w:val="DefaultParagraphFont"/>
    <w:link w:val="Header"/>
    <w:uiPriority w:val="99"/>
    <w:rsid w:val="000E22A3"/>
  </w:style>
  <w:style w:type="paragraph" w:styleId="Footer">
    <w:name w:val="footer"/>
    <w:basedOn w:val="Normal"/>
    <w:link w:val="FooterChar"/>
    <w:uiPriority w:val="99"/>
    <w:unhideWhenUsed/>
    <w:rsid w:val="000E22A3"/>
    <w:pPr>
      <w:tabs>
        <w:tab w:val="center" w:pos="4844"/>
        <w:tab w:val="right" w:pos="9689"/>
      </w:tabs>
      <w:spacing w:after="0" w:line="240" w:lineRule="auto"/>
    </w:pPr>
  </w:style>
  <w:style w:type="character" w:customStyle="1" w:styleId="FooterChar">
    <w:name w:val="Footer Char"/>
    <w:basedOn w:val="DefaultParagraphFont"/>
    <w:link w:val="Footer"/>
    <w:uiPriority w:val="99"/>
    <w:rsid w:val="000E22A3"/>
  </w:style>
  <w:style w:type="character" w:styleId="PageNumber">
    <w:name w:val="page number"/>
    <w:basedOn w:val="DefaultParagraphFont"/>
    <w:uiPriority w:val="99"/>
    <w:semiHidden/>
    <w:unhideWhenUsed/>
    <w:rsid w:val="000E22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46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2197</Words>
  <Characters>11340</Characters>
  <Application>Microsoft Office Word</Application>
  <DocSecurity>0</DocSecurity>
  <Lines>195</Lines>
  <Paragraphs>76</Paragraphs>
  <ScaleCrop>false</ScaleCrop>
  <Manager>Andrey Piskunov</Manager>
  <Company>Библиотека «Артефакт»</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Wie in schlechten Romanen</dc:title>
  <dc:subject/>
  <dc:creator>Heinrich Böll</dc:creator>
  <cp:keywords/>
  <dc:description/>
  <cp:lastModifiedBy>Andrey Piskunov</cp:lastModifiedBy>
  <cp:revision>5</cp:revision>
  <dcterms:created xsi:type="dcterms:W3CDTF">2026-04-09T02:09:00Z</dcterms:created>
  <dcterms:modified xsi:type="dcterms:W3CDTF">2026-04-09T02:53:00Z</dcterms:modified>
  <cp:category/>
</cp:coreProperties>
</file>